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78DF" w14:textId="77777777" w:rsidR="00F80F50" w:rsidRPr="00F80F50" w:rsidRDefault="00F80F50" w:rsidP="00F80F5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RIUNIONE AREA DI LAVORO AMMINISTRAZIONE CONDIVISA E WELFARE DI COMUNITA' DELL'HUB DELLA PARTECIPAZIONE DELLA PARTECIPAZIONE DELL'11 MARZO 2024</w:t>
      </w:r>
    </w:p>
    <w:p w14:paraId="60C8D8BA" w14:textId="77777777" w:rsidR="00F80F50" w:rsidRPr="00F80F50" w:rsidRDefault="00F80F50" w:rsidP="00F80F5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Report incontro</w:t>
      </w:r>
    </w:p>
    <w:p w14:paraId="142F4FFC" w14:textId="77777777" w:rsidR="00F80F50" w:rsidRPr="00F80F50" w:rsidRDefault="00F80F50" w:rsidP="00F80F5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</w:p>
    <w:p w14:paraId="761C260C" w14:textId="77777777" w:rsidR="00F80F50" w:rsidRPr="00F80F50" w:rsidRDefault="00F80F50" w:rsidP="00F80F5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Obiettivo dell'area di </w:t>
      </w:r>
      <w:proofErr w:type="gramStart"/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lavoro</w:t>
      </w: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 :</w:t>
      </w:r>
      <w:proofErr w:type="gramEnd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Identificare alcuni elementi, suggerimenti, proposte utili per l'attuazione, il miglioramento e la diffusione dei percorsi di amministrazione condivisa di beni e servizi. </w:t>
      </w:r>
    </w:p>
    <w:p w14:paraId="30ECA0B5" w14:textId="77777777" w:rsidR="00F80F50" w:rsidRPr="00F80F50" w:rsidRDefault="00F80F50" w:rsidP="00F80F5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Per fare questo, nell'ambito di quest'area di lavoro si possono: </w:t>
      </w:r>
    </w:p>
    <w:p w14:paraId="00DE0D75" w14:textId="77777777" w:rsidR="00F80F50" w:rsidRPr="00F80F50" w:rsidRDefault="00F80F50" w:rsidP="00F80F5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Organizzare momenti di approfondimento su esperienze e casi concreti</w:t>
      </w: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 di coprogettazione e cogestione di beni, spazi e servizi pubblici. Incontri in cui, attraverso il racconto di un'esperienza concreta, si possano ricavare elementi utili per il miglioramento delle pratiche collaborative. </w:t>
      </w:r>
    </w:p>
    <w:p w14:paraId="61B702D7" w14:textId="77777777" w:rsidR="00F80F50" w:rsidRPr="00F80F50" w:rsidRDefault="00F80F50" w:rsidP="00F80F50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Organizzare momenti di condivisione su nuovi studi, ricerche e rapporti sul tema dell'Amministrazione Condivisa</w:t>
      </w: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 e delle pratiche di coprogettazione e cogestione di beni e servizi, data anche la composizione eterogenea del gruppo (con presenza di chi fa ricerca e chi sperimenta esperienze concrete). Tra queste si </w:t>
      </w:r>
      <w:proofErr w:type="gramStart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è  ipotizzato</w:t>
      </w:r>
      <w:proofErr w:type="gramEnd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: </w:t>
      </w:r>
    </w:p>
    <w:p w14:paraId="44F4DAEE" w14:textId="77777777" w:rsidR="00F80F50" w:rsidRPr="00F80F50" w:rsidRDefault="00F80F50" w:rsidP="00F80F50">
      <w:pPr>
        <w:numPr>
          <w:ilvl w:val="1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Presentazione del Rapporto Agire Insieme di Percorsi di secondo Welfare</w:t>
      </w:r>
    </w:p>
    <w:p w14:paraId="007FC630" w14:textId="77777777" w:rsidR="00F80F50" w:rsidRPr="00F80F50" w:rsidRDefault="00F80F50" w:rsidP="00F80F50">
      <w:pPr>
        <w:numPr>
          <w:ilvl w:val="1"/>
          <w:numId w:val="4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Altre possibili: Report </w:t>
      </w:r>
      <w:proofErr w:type="spellStart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Euricse</w:t>
      </w:r>
      <w:proofErr w:type="spellEnd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; Report Spazi Comuni di Dip. Politiche di Coesione</w:t>
      </w:r>
    </w:p>
    <w:p w14:paraId="40E2DE3A" w14:textId="77777777" w:rsidR="00F80F50" w:rsidRPr="00F80F50" w:rsidRDefault="00F80F50" w:rsidP="00F80F50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Organizzare momenti di diffusione della conoscenza degli strumenti </w:t>
      </w:r>
      <w:proofErr w:type="gramStart"/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dell' Amministrazione</w:t>
      </w:r>
      <w:proofErr w:type="gramEnd"/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Condivisa con le Pubbliche Amministrazioni</w:t>
      </w:r>
    </w:p>
    <w:p w14:paraId="5A743927" w14:textId="77777777" w:rsidR="00F80F50" w:rsidRPr="00F80F50" w:rsidRDefault="00F80F50" w:rsidP="00F80F50">
      <w:pPr>
        <w:numPr>
          <w:ilvl w:val="1"/>
          <w:numId w:val="6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proofErr w:type="gramStart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In particolare</w:t>
      </w:r>
      <w:proofErr w:type="gramEnd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si è proposto di organizzare un momento dedicato alle piccole amministrazioni in aree interne o marginali, possibilmente in collaborazione con la </w:t>
      </w:r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Scuola dei piccoli comuni </w:t>
      </w: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e se possibile anche in collaborazione con la </w:t>
      </w:r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it-IT"/>
          <w14:ligatures w14:val="none"/>
        </w:rPr>
        <w:t>Scuola Nazionale dell'Amministrazione (SNA)</w:t>
      </w:r>
    </w:p>
    <w:p w14:paraId="37C1698E" w14:textId="77777777" w:rsidR="00F80F50" w:rsidRPr="00F80F50" w:rsidRDefault="00F80F50" w:rsidP="00F80F5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All'interno di questi momenti di approfondimento si ritiene utile identificare nello specifico elementi che portino l'attenzione su:</w:t>
      </w:r>
    </w:p>
    <w:p w14:paraId="11FB4501" w14:textId="77777777" w:rsidR="00F80F50" w:rsidRPr="00F80F50" w:rsidRDefault="00F80F50" w:rsidP="00F80F50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L'inclusività dei percorsi di coprogettazione</w:t>
      </w:r>
    </w:p>
    <w:p w14:paraId="6F92F7B9" w14:textId="77777777" w:rsidR="00F80F50" w:rsidRPr="00F80F50" w:rsidRDefault="00F80F50" w:rsidP="00F80F50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La dimensione sovra-locale che certi percorsi possano richiedere </w:t>
      </w:r>
    </w:p>
    <w:p w14:paraId="74367588" w14:textId="77777777" w:rsidR="00F80F50" w:rsidRPr="00F80F50" w:rsidRDefault="00F80F50" w:rsidP="00F80F5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Indicazioni utili per proposte di policy per migliorare le pratiche collaborative. </w:t>
      </w:r>
    </w:p>
    <w:p w14:paraId="6847D006" w14:textId="77777777" w:rsidR="00F80F50" w:rsidRPr="00F80F50" w:rsidRDefault="00F80F50" w:rsidP="00F80F5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 </w:t>
      </w:r>
    </w:p>
    <w:p w14:paraId="26046C7E" w14:textId="77777777" w:rsidR="00F80F50" w:rsidRPr="00F80F50" w:rsidRDefault="00F80F50" w:rsidP="00F80F5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Dato che il prossimo fine settimana si terranno a Bologna gli </w:t>
      </w:r>
      <w:r w:rsidRPr="00F80F50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Stati Generali dell'Amministrazione Condivisa,</w:t>
      </w: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 a cui alcuni/ e di noi </w:t>
      </w:r>
      <w:proofErr w:type="gramStart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parteciperanno,  si</w:t>
      </w:r>
      <w:proofErr w:type="gramEnd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è stabilito che durante il prossimo incontro del Gruppo verrà riportato quanto sarà merso in quell'occasione con l'obiettivo di: </w:t>
      </w:r>
    </w:p>
    <w:p w14:paraId="12C2F059" w14:textId="77777777" w:rsidR="00F80F50" w:rsidRPr="00F80F50" w:rsidRDefault="00F80F50" w:rsidP="00F80F50">
      <w:pPr>
        <w:numPr>
          <w:ilvl w:val="0"/>
          <w:numId w:val="10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Identificare possibili percorsi comuni che emergano in quella circostanza </w:t>
      </w:r>
    </w:p>
    <w:p w14:paraId="5B8B4040" w14:textId="77777777" w:rsidR="00F80F50" w:rsidRPr="00F80F50" w:rsidRDefault="00F80F50" w:rsidP="00F80F50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Ampliare la partecipazione all'area di lavoro con tutti i soggetti interessati presenti nell'occasione. </w:t>
      </w:r>
    </w:p>
    <w:p w14:paraId="082CC0C1" w14:textId="77777777" w:rsidR="00F80F50" w:rsidRPr="00F80F50" w:rsidRDefault="00F80F50" w:rsidP="00F80F5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</w:p>
    <w:p w14:paraId="37EB5600" w14:textId="77777777" w:rsidR="00F80F50" w:rsidRPr="00F80F50" w:rsidRDefault="00F80F50" w:rsidP="00F80F5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it-IT"/>
          <w14:ligatures w14:val="none"/>
        </w:rPr>
      </w:pPr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La prossima riunione sarà quindi convocata nelle settimane successive agli Stati </w:t>
      </w:r>
      <w:proofErr w:type="gramStart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Generali nel frattempo</w:t>
      </w:r>
      <w:proofErr w:type="gramEnd"/>
      <w:r w:rsidRPr="00F80F50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si cominceranno a prendere contatti per organizzare alcuni dei momenti di approfondimento di cui sopra. </w:t>
      </w:r>
    </w:p>
    <w:p w14:paraId="20A730F7" w14:textId="77777777" w:rsidR="00961F25" w:rsidRDefault="00961F25"/>
    <w:sectPr w:rsidR="00961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6B2"/>
    <w:multiLevelType w:val="multilevel"/>
    <w:tmpl w:val="D108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25FD5"/>
    <w:multiLevelType w:val="multilevel"/>
    <w:tmpl w:val="607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84DD0"/>
    <w:multiLevelType w:val="multilevel"/>
    <w:tmpl w:val="C12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F6E27"/>
    <w:multiLevelType w:val="multilevel"/>
    <w:tmpl w:val="2BA6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C290E"/>
    <w:multiLevelType w:val="multilevel"/>
    <w:tmpl w:val="5216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660F7"/>
    <w:multiLevelType w:val="multilevel"/>
    <w:tmpl w:val="7E6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C5286"/>
    <w:multiLevelType w:val="multilevel"/>
    <w:tmpl w:val="5EC6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E061E"/>
    <w:multiLevelType w:val="multilevel"/>
    <w:tmpl w:val="DFBE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26C4E"/>
    <w:multiLevelType w:val="multilevel"/>
    <w:tmpl w:val="87B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54D2D"/>
    <w:multiLevelType w:val="multilevel"/>
    <w:tmpl w:val="F55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3E34BA"/>
    <w:multiLevelType w:val="multilevel"/>
    <w:tmpl w:val="015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2557824">
    <w:abstractNumId w:val="2"/>
  </w:num>
  <w:num w:numId="2" w16cid:durableId="599025563">
    <w:abstractNumId w:val="0"/>
  </w:num>
  <w:num w:numId="3" w16cid:durableId="119307830">
    <w:abstractNumId w:val="7"/>
  </w:num>
  <w:num w:numId="4" w16cid:durableId="147863510">
    <w:abstractNumId w:val="5"/>
  </w:num>
  <w:num w:numId="5" w16cid:durableId="237860749">
    <w:abstractNumId w:val="8"/>
  </w:num>
  <w:num w:numId="6" w16cid:durableId="1533422958">
    <w:abstractNumId w:val="3"/>
  </w:num>
  <w:num w:numId="7" w16cid:durableId="565648381">
    <w:abstractNumId w:val="9"/>
  </w:num>
  <w:num w:numId="8" w16cid:durableId="1573738278">
    <w:abstractNumId w:val="6"/>
  </w:num>
  <w:num w:numId="9" w16cid:durableId="1904949473">
    <w:abstractNumId w:val="4"/>
  </w:num>
  <w:num w:numId="10" w16cid:durableId="812984923">
    <w:abstractNumId w:val="1"/>
  </w:num>
  <w:num w:numId="11" w16cid:durableId="1582522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50"/>
    <w:rsid w:val="00224FC8"/>
    <w:rsid w:val="00961F25"/>
    <w:rsid w:val="00A4135A"/>
    <w:rsid w:val="00F80F50"/>
    <w:rsid w:val="00F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C0EE"/>
  <w15:chartTrackingRefBased/>
  <w15:docId w15:val="{33BCAEC4-DF97-4240-9124-9836D77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0F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0F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0F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0F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0F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0F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0F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0F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0F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0F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0F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0F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0F5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0F5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0F5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0F5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0F5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0F5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0F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0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0F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0F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0F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0F5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80F5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80F5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0F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0F5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80F50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F8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Polvani</dc:creator>
  <cp:keywords/>
  <dc:description/>
  <cp:lastModifiedBy>Marco Polvani</cp:lastModifiedBy>
  <cp:revision>1</cp:revision>
  <dcterms:created xsi:type="dcterms:W3CDTF">2024-03-15T08:38:00Z</dcterms:created>
  <dcterms:modified xsi:type="dcterms:W3CDTF">2024-03-15T08:39:00Z</dcterms:modified>
</cp:coreProperties>
</file>